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D5784" w14:textId="77777777" w:rsidR="000F1B13" w:rsidRPr="00F84527" w:rsidRDefault="000F1B13" w:rsidP="000F1B13">
      <w:pPr>
        <w:spacing w:after="240"/>
        <w:rPr>
          <w:rFonts w:ascii="Calibri" w:eastAsia="Times New Roman" w:hAnsi="Calibri" w:cs="Calibri"/>
          <w:color w:val="000000"/>
          <w:lang w:val="en-CA"/>
        </w:rPr>
      </w:pPr>
    </w:p>
    <w:p w14:paraId="59534EC6" w14:textId="143ED434" w:rsidR="000F1B13" w:rsidRPr="00F84527" w:rsidRDefault="000F1B13" w:rsidP="00F84527">
      <w:pPr>
        <w:rPr>
          <w:rFonts w:ascii="Calibri" w:eastAsia="Times New Roman" w:hAnsi="Calibri" w:cs="Calibri"/>
          <w:color w:val="000000"/>
          <w:sz w:val="32"/>
          <w:szCs w:val="32"/>
          <w:lang w:val="en-CA"/>
        </w:rPr>
      </w:pPr>
      <w:r w:rsidRPr="00F84527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CA"/>
        </w:rPr>
        <w:t>Projects</w:t>
      </w:r>
    </w:p>
    <w:p w14:paraId="6C01EA74" w14:textId="77777777" w:rsidR="000F1B13" w:rsidRPr="00F84527" w:rsidRDefault="000F1B13" w:rsidP="000F1B13">
      <w:pPr>
        <w:rPr>
          <w:rFonts w:ascii="Calibri" w:eastAsia="Times New Roman" w:hAnsi="Calibri" w:cs="Calibri"/>
          <w:color w:val="000000"/>
          <w:lang w:val="en-C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1984"/>
        <w:gridCol w:w="2126"/>
        <w:gridCol w:w="2497"/>
        <w:gridCol w:w="2063"/>
        <w:gridCol w:w="2158"/>
      </w:tblGrid>
      <w:tr w:rsidR="000F1B13" w:rsidRPr="00F84527" w14:paraId="4135EA4F" w14:textId="77777777" w:rsidTr="00F84527">
        <w:tc>
          <w:tcPr>
            <w:tcW w:w="2127" w:type="dxa"/>
          </w:tcPr>
          <w:p w14:paraId="208C4CE5" w14:textId="77777777" w:rsidR="000F1B13" w:rsidRPr="00F84527" w:rsidRDefault="000F1B13" w:rsidP="003F29C4">
            <w:pPr>
              <w:rPr>
                <w:rFonts w:ascii="Calibri" w:eastAsia="Times New Roman" w:hAnsi="Calibri" w:cs="Calibri"/>
                <w:b/>
                <w:color w:val="000000"/>
                <w:lang w:val="en-CA"/>
              </w:rPr>
            </w:pPr>
            <w:r w:rsidRPr="00F84527">
              <w:rPr>
                <w:rFonts w:ascii="Calibri" w:eastAsia="Times New Roman" w:hAnsi="Calibri" w:cs="Calibri"/>
                <w:b/>
                <w:color w:val="000000"/>
                <w:lang w:val="en-CA"/>
              </w:rPr>
              <w:t>The essential learning common in a project</w:t>
            </w:r>
          </w:p>
        </w:tc>
        <w:tc>
          <w:tcPr>
            <w:tcW w:w="1984" w:type="dxa"/>
          </w:tcPr>
          <w:p w14:paraId="416E9E45" w14:textId="77777777" w:rsidR="000F1B13" w:rsidRPr="00F84527" w:rsidRDefault="000F1B13" w:rsidP="003F29C4">
            <w:pPr>
              <w:rPr>
                <w:rFonts w:ascii="Calibri" w:eastAsia="Times New Roman" w:hAnsi="Calibri" w:cs="Calibri"/>
                <w:b/>
                <w:color w:val="000000"/>
                <w:lang w:val="en-CA"/>
              </w:rPr>
            </w:pPr>
            <w:r w:rsidRPr="00F84527">
              <w:rPr>
                <w:rFonts w:ascii="Calibri" w:eastAsia="Times New Roman" w:hAnsi="Calibri" w:cs="Calibri"/>
                <w:b/>
                <w:color w:val="000000"/>
                <w:lang w:val="en-CA"/>
              </w:rPr>
              <w:t>May include</w:t>
            </w:r>
          </w:p>
        </w:tc>
        <w:tc>
          <w:tcPr>
            <w:tcW w:w="2126" w:type="dxa"/>
          </w:tcPr>
          <w:p w14:paraId="4BBA95EE" w14:textId="77777777" w:rsidR="000F1B13" w:rsidRPr="00F84527" w:rsidRDefault="000F1B13" w:rsidP="003F29C4">
            <w:pPr>
              <w:rPr>
                <w:rFonts w:ascii="Calibri" w:eastAsia="Times New Roman" w:hAnsi="Calibri" w:cs="Calibri"/>
                <w:b/>
                <w:color w:val="000000"/>
                <w:lang w:val="en-CA"/>
              </w:rPr>
            </w:pPr>
            <w:r w:rsidRPr="00F84527">
              <w:rPr>
                <w:rFonts w:ascii="Calibri" w:eastAsia="Times New Roman" w:hAnsi="Calibri" w:cs="Calibri"/>
                <w:b/>
                <w:color w:val="000000"/>
                <w:lang w:val="en-CA"/>
              </w:rPr>
              <w:t xml:space="preserve">Format for submission </w:t>
            </w:r>
          </w:p>
        </w:tc>
        <w:tc>
          <w:tcPr>
            <w:tcW w:w="2497" w:type="dxa"/>
          </w:tcPr>
          <w:p w14:paraId="5016B5A2" w14:textId="77777777" w:rsidR="000F1B13" w:rsidRPr="00F84527" w:rsidRDefault="000F1B13" w:rsidP="003F29C4">
            <w:pPr>
              <w:rPr>
                <w:rFonts w:ascii="Calibri" w:eastAsia="Times New Roman" w:hAnsi="Calibri" w:cs="Calibri"/>
                <w:b/>
                <w:color w:val="000000"/>
                <w:lang w:val="en-CA"/>
              </w:rPr>
            </w:pPr>
            <w:r w:rsidRPr="00F84527">
              <w:rPr>
                <w:rFonts w:ascii="Calibri" w:eastAsia="Times New Roman" w:hAnsi="Calibri" w:cs="Calibri"/>
                <w:b/>
                <w:color w:val="000000"/>
                <w:lang w:val="en-CA"/>
              </w:rPr>
              <w:t xml:space="preserve">Direction I can give </w:t>
            </w:r>
          </w:p>
        </w:tc>
        <w:tc>
          <w:tcPr>
            <w:tcW w:w="2063" w:type="dxa"/>
          </w:tcPr>
          <w:p w14:paraId="1242F074" w14:textId="77777777" w:rsidR="000F1B13" w:rsidRPr="00F84527" w:rsidRDefault="000F1B13" w:rsidP="003F29C4">
            <w:pPr>
              <w:rPr>
                <w:rFonts w:ascii="Calibri" w:eastAsia="Times New Roman" w:hAnsi="Calibri" w:cs="Calibri"/>
                <w:b/>
                <w:color w:val="000000"/>
                <w:lang w:val="en-CA"/>
              </w:rPr>
            </w:pPr>
            <w:r w:rsidRPr="00F84527">
              <w:rPr>
                <w:rFonts w:ascii="Calibri" w:eastAsia="Times New Roman" w:hAnsi="Calibri" w:cs="Calibri"/>
                <w:b/>
                <w:color w:val="000000"/>
                <w:lang w:val="en-CA"/>
              </w:rPr>
              <w:t>Key skills students demonstrate</w:t>
            </w:r>
          </w:p>
        </w:tc>
        <w:tc>
          <w:tcPr>
            <w:tcW w:w="2158" w:type="dxa"/>
          </w:tcPr>
          <w:p w14:paraId="2D0F5B7F" w14:textId="77777777" w:rsidR="000F1B13" w:rsidRPr="00F84527" w:rsidRDefault="000F1B13" w:rsidP="003F29C4">
            <w:pPr>
              <w:rPr>
                <w:rFonts w:ascii="Calibri" w:eastAsia="Times New Roman" w:hAnsi="Calibri" w:cs="Calibri"/>
                <w:b/>
                <w:color w:val="000000"/>
                <w:lang w:val="en-CA"/>
              </w:rPr>
            </w:pPr>
            <w:r w:rsidRPr="00F84527">
              <w:rPr>
                <w:rFonts w:ascii="Calibri" w:eastAsia="Times New Roman" w:hAnsi="Calibri" w:cs="Calibri"/>
                <w:b/>
                <w:color w:val="000000"/>
                <w:lang w:val="en-CA"/>
              </w:rPr>
              <w:t>Grading/Feedback/ Academic Integrity considerations</w:t>
            </w:r>
          </w:p>
        </w:tc>
      </w:tr>
      <w:tr w:rsidR="000F1B13" w:rsidRPr="00F84527" w14:paraId="27B1B6FC" w14:textId="77777777" w:rsidTr="00F84527">
        <w:tc>
          <w:tcPr>
            <w:tcW w:w="2127" w:type="dxa"/>
          </w:tcPr>
          <w:p w14:paraId="4C6AA400" w14:textId="77777777" w:rsidR="000F1B13" w:rsidRPr="00F84527" w:rsidRDefault="000F1B13" w:rsidP="003F29C4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  <w:p w14:paraId="322282E5" w14:textId="726C270C" w:rsidR="000F1B13" w:rsidRPr="00F84527" w:rsidRDefault="000F1B13" w:rsidP="003F29C4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84527">
              <w:rPr>
                <w:rFonts w:ascii="Calibri" w:eastAsia="Times New Roman" w:hAnsi="Calibri" w:cs="Calibri"/>
                <w:color w:val="000000"/>
                <w:lang w:val="en-CA"/>
              </w:rPr>
              <w:t xml:space="preserve">Students build skills and apply and translate concepts in more </w:t>
            </w:r>
            <w:r w:rsidR="00F84527" w:rsidRPr="00F84527">
              <w:rPr>
                <w:rFonts w:ascii="Calibri" w:eastAsia="Times New Roman" w:hAnsi="Calibri" w:cs="Calibri"/>
                <w:color w:val="000000"/>
                <w:lang w:val="en-CA"/>
              </w:rPr>
              <w:t>real-world</w:t>
            </w:r>
            <w:r w:rsidRPr="00F84527">
              <w:rPr>
                <w:rFonts w:ascii="Calibri" w:eastAsia="Times New Roman" w:hAnsi="Calibri" w:cs="Calibri"/>
                <w:color w:val="000000"/>
                <w:lang w:val="en-CA"/>
              </w:rPr>
              <w:t xml:space="preserve"> contexts</w:t>
            </w:r>
          </w:p>
          <w:p w14:paraId="71045E6F" w14:textId="77777777" w:rsidR="000F1B13" w:rsidRPr="00F84527" w:rsidRDefault="000F1B13" w:rsidP="003F29C4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  <w:p w14:paraId="4FA7C0F5" w14:textId="77777777" w:rsidR="000F1B13" w:rsidRPr="00F84527" w:rsidRDefault="000F1B13" w:rsidP="003F29C4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84527">
              <w:rPr>
                <w:rFonts w:ascii="Calibri" w:eastAsia="Times New Roman" w:hAnsi="Calibri" w:cs="Calibri"/>
                <w:color w:val="000000"/>
                <w:lang w:val="en-CA"/>
              </w:rPr>
              <w:t>May be done in partners or small groups (good for keeping students connected)</w:t>
            </w:r>
          </w:p>
        </w:tc>
        <w:tc>
          <w:tcPr>
            <w:tcW w:w="1984" w:type="dxa"/>
          </w:tcPr>
          <w:p w14:paraId="71A261ED" w14:textId="77777777" w:rsidR="000F1B13" w:rsidRPr="00F84527" w:rsidRDefault="000F1B13" w:rsidP="003F29C4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  <w:p w14:paraId="7D93A2A7" w14:textId="77777777" w:rsidR="000F1B13" w:rsidRPr="00F84527" w:rsidRDefault="000F1B13" w:rsidP="003F29C4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84527">
              <w:rPr>
                <w:rFonts w:ascii="Calibri" w:eastAsia="Times New Roman" w:hAnsi="Calibri" w:cs="Calibri"/>
                <w:color w:val="000000"/>
                <w:lang w:val="en-CA"/>
              </w:rPr>
              <w:t>Photos</w:t>
            </w:r>
          </w:p>
          <w:p w14:paraId="23D3CDB1" w14:textId="77777777" w:rsidR="000F1B13" w:rsidRPr="00F84527" w:rsidRDefault="000F1B13" w:rsidP="003F29C4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84527">
              <w:rPr>
                <w:rFonts w:ascii="Calibri" w:eastAsia="Times New Roman" w:hAnsi="Calibri" w:cs="Calibri"/>
                <w:color w:val="000000"/>
                <w:lang w:val="en-CA"/>
              </w:rPr>
              <w:t>Videos</w:t>
            </w:r>
          </w:p>
          <w:p w14:paraId="0F86BDDF" w14:textId="77777777" w:rsidR="000F1B13" w:rsidRPr="00F84527" w:rsidRDefault="000F1B13" w:rsidP="003F29C4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84527">
              <w:rPr>
                <w:rFonts w:ascii="Calibri" w:eastAsia="Times New Roman" w:hAnsi="Calibri" w:cs="Calibri"/>
                <w:color w:val="000000"/>
                <w:lang w:val="en-CA"/>
              </w:rPr>
              <w:t>Reports</w:t>
            </w:r>
          </w:p>
          <w:p w14:paraId="3F2EBAD3" w14:textId="77777777" w:rsidR="000F1B13" w:rsidRPr="00F84527" w:rsidRDefault="000F1B13" w:rsidP="003F29C4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84527">
              <w:rPr>
                <w:rFonts w:ascii="Calibri" w:eastAsia="Times New Roman" w:hAnsi="Calibri" w:cs="Calibri"/>
                <w:color w:val="000000"/>
                <w:lang w:val="en-CA"/>
              </w:rPr>
              <w:t>Professional documents or samples</w:t>
            </w:r>
          </w:p>
          <w:p w14:paraId="7EC20DEF" w14:textId="77777777" w:rsidR="000F1B13" w:rsidRPr="00F84527" w:rsidRDefault="000F1B13" w:rsidP="003F29C4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84527">
              <w:rPr>
                <w:rFonts w:ascii="Calibri" w:eastAsia="Times New Roman" w:hAnsi="Calibri" w:cs="Calibri"/>
                <w:color w:val="000000"/>
                <w:lang w:val="en-CA"/>
              </w:rPr>
              <w:t>Case study</w:t>
            </w:r>
          </w:p>
          <w:p w14:paraId="759D8F7E" w14:textId="77777777" w:rsidR="000F1B13" w:rsidRPr="00F84527" w:rsidRDefault="000F1B13" w:rsidP="003F29C4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2126" w:type="dxa"/>
          </w:tcPr>
          <w:p w14:paraId="3896D6C6" w14:textId="77777777" w:rsidR="000F1B13" w:rsidRPr="00F84527" w:rsidRDefault="000F1B13" w:rsidP="003F29C4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  <w:p w14:paraId="0DBA4977" w14:textId="77777777" w:rsidR="000F1B13" w:rsidRPr="00F84527" w:rsidRDefault="000F1B13" w:rsidP="003F29C4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84527">
              <w:rPr>
                <w:rFonts w:ascii="Calibri" w:eastAsia="Times New Roman" w:hAnsi="Calibri" w:cs="Calibri"/>
                <w:color w:val="000000"/>
                <w:lang w:val="en-CA"/>
              </w:rPr>
              <w:t>Single document as attachment to an email</w:t>
            </w:r>
          </w:p>
          <w:p w14:paraId="3EA12469" w14:textId="77777777" w:rsidR="000F1B13" w:rsidRPr="00F84527" w:rsidRDefault="000F1B13" w:rsidP="003F29C4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  <w:p w14:paraId="46FEA33D" w14:textId="77777777" w:rsidR="000F1B13" w:rsidRPr="00F84527" w:rsidRDefault="000F1B13" w:rsidP="003F29C4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84527">
              <w:rPr>
                <w:rFonts w:ascii="Calibri" w:eastAsia="Times New Roman" w:hAnsi="Calibri" w:cs="Calibri"/>
                <w:color w:val="000000"/>
                <w:lang w:val="en-CA"/>
              </w:rPr>
              <w:t>Uploaded to Blackboard</w:t>
            </w:r>
          </w:p>
          <w:p w14:paraId="31C945DC" w14:textId="77777777" w:rsidR="000F1B13" w:rsidRPr="00F84527" w:rsidRDefault="000F1B13" w:rsidP="003F29C4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  <w:p w14:paraId="6FD33B45" w14:textId="77777777" w:rsidR="000F1B13" w:rsidRPr="00F84527" w:rsidRDefault="000F1B13" w:rsidP="003F29C4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  <w:p w14:paraId="1595C23A" w14:textId="77777777" w:rsidR="000F1B13" w:rsidRPr="00F84527" w:rsidRDefault="000F1B13" w:rsidP="003F29C4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84527">
              <w:rPr>
                <w:rFonts w:ascii="Calibri" w:eastAsia="Times New Roman" w:hAnsi="Calibri" w:cs="Calibri"/>
                <w:color w:val="000000"/>
                <w:lang w:val="en-CA"/>
              </w:rPr>
              <w:t>Poster</w:t>
            </w:r>
          </w:p>
          <w:p w14:paraId="2D48DDCC" w14:textId="77777777" w:rsidR="000F1B13" w:rsidRPr="00F84527" w:rsidRDefault="000F1B13" w:rsidP="003F29C4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84527">
              <w:rPr>
                <w:rFonts w:ascii="Calibri" w:eastAsia="Times New Roman" w:hAnsi="Calibri" w:cs="Calibri"/>
                <w:color w:val="000000"/>
                <w:lang w:val="en-CA"/>
              </w:rPr>
              <w:t>Technical report</w:t>
            </w:r>
          </w:p>
          <w:p w14:paraId="5F71B3D3" w14:textId="77777777" w:rsidR="000F1B13" w:rsidRPr="00F84527" w:rsidRDefault="000F1B13" w:rsidP="003F29C4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84527">
              <w:rPr>
                <w:rFonts w:ascii="Calibri" w:eastAsia="Times New Roman" w:hAnsi="Calibri" w:cs="Calibri"/>
                <w:color w:val="000000"/>
                <w:lang w:val="en-CA"/>
              </w:rPr>
              <w:t>Video</w:t>
            </w:r>
          </w:p>
          <w:p w14:paraId="280C81E4" w14:textId="77777777" w:rsidR="000F1B13" w:rsidRPr="00F84527" w:rsidRDefault="000F1B13" w:rsidP="003F29C4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84527">
              <w:rPr>
                <w:rFonts w:ascii="Calibri" w:eastAsia="Times New Roman" w:hAnsi="Calibri" w:cs="Calibri"/>
                <w:color w:val="000000"/>
                <w:lang w:val="en-CA"/>
              </w:rPr>
              <w:t>Slide slow</w:t>
            </w:r>
          </w:p>
          <w:p w14:paraId="02DFD250" w14:textId="77777777" w:rsidR="000F1B13" w:rsidRPr="00F84527" w:rsidRDefault="000F1B13" w:rsidP="003F29C4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84527">
              <w:rPr>
                <w:rFonts w:ascii="Calibri" w:eastAsia="Times New Roman" w:hAnsi="Calibri" w:cs="Calibri"/>
                <w:color w:val="000000"/>
                <w:lang w:val="en-CA"/>
              </w:rPr>
              <w:t>Website</w:t>
            </w:r>
          </w:p>
          <w:p w14:paraId="5F93E94E" w14:textId="77777777" w:rsidR="000F1B13" w:rsidRPr="00F84527" w:rsidRDefault="000F1B13" w:rsidP="003F29C4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84527">
              <w:rPr>
                <w:rFonts w:ascii="Calibri" w:eastAsia="Times New Roman" w:hAnsi="Calibri" w:cs="Calibri"/>
                <w:color w:val="000000"/>
                <w:lang w:val="en-CA"/>
              </w:rPr>
              <w:t>Design</w:t>
            </w:r>
          </w:p>
        </w:tc>
        <w:tc>
          <w:tcPr>
            <w:tcW w:w="2497" w:type="dxa"/>
          </w:tcPr>
          <w:p w14:paraId="486A2F8D" w14:textId="77777777" w:rsidR="000F1B13" w:rsidRPr="00F84527" w:rsidRDefault="000F1B13" w:rsidP="003F29C4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  <w:p w14:paraId="2CAF1961" w14:textId="77777777" w:rsidR="000F1B13" w:rsidRPr="00F84527" w:rsidRDefault="000F1B13" w:rsidP="003F29C4">
            <w:pPr>
              <w:rPr>
                <w:rFonts w:ascii="Calibri" w:eastAsia="Times New Roman" w:hAnsi="Calibri" w:cs="Calibri"/>
                <w:b/>
                <w:color w:val="000000"/>
                <w:lang w:val="en-CA"/>
              </w:rPr>
            </w:pPr>
            <w:r w:rsidRPr="00F84527">
              <w:rPr>
                <w:rFonts w:ascii="Calibri" w:eastAsia="Times New Roman" w:hAnsi="Calibri" w:cs="Calibri"/>
                <w:b/>
                <w:color w:val="000000"/>
                <w:lang w:val="en-CA"/>
              </w:rPr>
              <w:t>Topic Choice:</w:t>
            </w:r>
          </w:p>
          <w:p w14:paraId="546D59F5" w14:textId="77777777" w:rsidR="000F1B13" w:rsidRPr="00F84527" w:rsidRDefault="000F1B13" w:rsidP="003F29C4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84527">
              <w:rPr>
                <w:rFonts w:ascii="Calibri" w:eastAsia="Times New Roman" w:hAnsi="Calibri" w:cs="Calibri"/>
                <w:color w:val="000000"/>
                <w:lang w:val="en-CA"/>
              </w:rPr>
              <w:t>Open choice by students – ask them to explain their choice</w:t>
            </w:r>
          </w:p>
          <w:p w14:paraId="0220DCEE" w14:textId="77777777" w:rsidR="000F1B13" w:rsidRPr="00F84527" w:rsidRDefault="000F1B13" w:rsidP="003F29C4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84527">
              <w:rPr>
                <w:rFonts w:ascii="Calibri" w:eastAsia="Times New Roman" w:hAnsi="Calibri" w:cs="Calibri"/>
                <w:color w:val="000000"/>
                <w:lang w:val="en-CA"/>
              </w:rPr>
              <w:t>Specific or focused topics – explain your reason for direction</w:t>
            </w:r>
          </w:p>
          <w:p w14:paraId="385AC9ED" w14:textId="77777777" w:rsidR="00F84527" w:rsidRDefault="00F84527" w:rsidP="003F29C4">
            <w:pPr>
              <w:rPr>
                <w:rFonts w:ascii="Calibri" w:eastAsia="Times New Roman" w:hAnsi="Calibri" w:cs="Calibri"/>
                <w:b/>
                <w:color w:val="000000"/>
                <w:lang w:val="en-CA"/>
              </w:rPr>
            </w:pPr>
          </w:p>
          <w:p w14:paraId="41C85088" w14:textId="66D5EFBB" w:rsidR="000F1B13" w:rsidRPr="00F84527" w:rsidRDefault="000F1B13" w:rsidP="003F29C4">
            <w:pPr>
              <w:rPr>
                <w:rFonts w:ascii="Calibri" w:eastAsia="Times New Roman" w:hAnsi="Calibri" w:cs="Calibri"/>
                <w:b/>
                <w:color w:val="000000"/>
                <w:lang w:val="en-CA"/>
              </w:rPr>
            </w:pPr>
            <w:r w:rsidRPr="00F84527">
              <w:rPr>
                <w:rFonts w:ascii="Calibri" w:eastAsia="Times New Roman" w:hAnsi="Calibri" w:cs="Calibri"/>
                <w:b/>
                <w:color w:val="000000"/>
                <w:lang w:val="en-CA"/>
              </w:rPr>
              <w:t>Criteria/Rubrics:</w:t>
            </w:r>
          </w:p>
          <w:p w14:paraId="3CC6427B" w14:textId="77777777" w:rsidR="000F1B13" w:rsidRPr="00F84527" w:rsidRDefault="000F1B13" w:rsidP="003F29C4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84527">
              <w:rPr>
                <w:rFonts w:ascii="Calibri" w:eastAsia="Times New Roman" w:hAnsi="Calibri" w:cs="Calibri"/>
                <w:color w:val="000000"/>
                <w:lang w:val="en-CA"/>
              </w:rPr>
              <w:t>Outline the criteria you will use to assess the paper—this tends to make students questions more focused, final products more on target</w:t>
            </w:r>
          </w:p>
          <w:p w14:paraId="1CF147B2" w14:textId="77777777" w:rsidR="000F1B13" w:rsidRPr="00F84527" w:rsidRDefault="000F1B13" w:rsidP="003F29C4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2063" w:type="dxa"/>
          </w:tcPr>
          <w:p w14:paraId="6F58376D" w14:textId="77777777" w:rsidR="000F1B13" w:rsidRPr="00F84527" w:rsidRDefault="000F1B13" w:rsidP="003F29C4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  <w:p w14:paraId="2653408B" w14:textId="77777777" w:rsidR="000F1B13" w:rsidRPr="00F84527" w:rsidRDefault="000F1B13" w:rsidP="003F29C4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84527">
              <w:rPr>
                <w:rFonts w:ascii="Calibri" w:eastAsia="Times New Roman" w:hAnsi="Calibri" w:cs="Calibri"/>
                <w:color w:val="000000"/>
                <w:lang w:val="en-CA"/>
              </w:rPr>
              <w:t>Practicing</w:t>
            </w:r>
          </w:p>
          <w:p w14:paraId="62DFD65B" w14:textId="77777777" w:rsidR="000F1B13" w:rsidRPr="00F84527" w:rsidRDefault="000F1B13" w:rsidP="003F29C4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84527">
              <w:rPr>
                <w:rFonts w:ascii="Calibri" w:eastAsia="Times New Roman" w:hAnsi="Calibri" w:cs="Calibri"/>
                <w:color w:val="000000"/>
                <w:lang w:val="en-CA"/>
              </w:rPr>
              <w:t>Predicting</w:t>
            </w:r>
          </w:p>
          <w:p w14:paraId="402F544C" w14:textId="77777777" w:rsidR="000F1B13" w:rsidRPr="00F84527" w:rsidRDefault="000F1B13" w:rsidP="003F29C4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84527">
              <w:rPr>
                <w:rFonts w:ascii="Calibri" w:eastAsia="Times New Roman" w:hAnsi="Calibri" w:cs="Calibri"/>
                <w:color w:val="000000"/>
                <w:lang w:val="en-CA"/>
              </w:rPr>
              <w:t>Using frameworks</w:t>
            </w:r>
          </w:p>
          <w:p w14:paraId="72C1CF62" w14:textId="77777777" w:rsidR="000F1B13" w:rsidRPr="00F84527" w:rsidRDefault="000F1B13" w:rsidP="003F29C4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84527">
              <w:rPr>
                <w:rFonts w:ascii="Calibri" w:eastAsia="Times New Roman" w:hAnsi="Calibri" w:cs="Calibri"/>
                <w:color w:val="000000"/>
                <w:lang w:val="en-CA"/>
              </w:rPr>
              <w:t>Describing procedures</w:t>
            </w:r>
          </w:p>
          <w:p w14:paraId="103DD266" w14:textId="77777777" w:rsidR="000F1B13" w:rsidRPr="00F84527" w:rsidRDefault="000F1B13" w:rsidP="003F29C4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84527">
              <w:rPr>
                <w:rFonts w:ascii="Calibri" w:eastAsia="Times New Roman" w:hAnsi="Calibri" w:cs="Calibri"/>
                <w:color w:val="000000"/>
                <w:lang w:val="en-CA"/>
              </w:rPr>
              <w:t>Justifying</w:t>
            </w:r>
          </w:p>
          <w:p w14:paraId="2EBD46D5" w14:textId="77777777" w:rsidR="000F1B13" w:rsidRPr="00F84527" w:rsidRDefault="000F1B13" w:rsidP="003F29C4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84527">
              <w:rPr>
                <w:rFonts w:ascii="Calibri" w:eastAsia="Times New Roman" w:hAnsi="Calibri" w:cs="Calibri"/>
                <w:color w:val="000000"/>
                <w:lang w:val="en-CA"/>
              </w:rPr>
              <w:t>Recommending</w:t>
            </w:r>
          </w:p>
          <w:p w14:paraId="2E532090" w14:textId="77777777" w:rsidR="000F1B13" w:rsidRPr="00F84527" w:rsidRDefault="000F1B13" w:rsidP="003F29C4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84527">
              <w:rPr>
                <w:rFonts w:ascii="Calibri" w:eastAsia="Times New Roman" w:hAnsi="Calibri" w:cs="Calibri"/>
                <w:color w:val="000000"/>
                <w:lang w:val="en-CA"/>
              </w:rPr>
              <w:t>Interviewing</w:t>
            </w:r>
          </w:p>
          <w:p w14:paraId="4614FD38" w14:textId="77777777" w:rsidR="000F1B13" w:rsidRPr="00F84527" w:rsidRDefault="000F1B13" w:rsidP="003F29C4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2158" w:type="dxa"/>
          </w:tcPr>
          <w:p w14:paraId="2E431D12" w14:textId="77777777" w:rsidR="000F1B13" w:rsidRPr="00F84527" w:rsidRDefault="000F1B13" w:rsidP="003F29C4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  <w:p w14:paraId="5FBEF934" w14:textId="77777777" w:rsidR="000F1B13" w:rsidRPr="00F84527" w:rsidRDefault="000F1B13" w:rsidP="003F29C4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84527">
              <w:rPr>
                <w:rFonts w:ascii="Calibri" w:eastAsia="Times New Roman" w:hAnsi="Calibri" w:cs="Calibri"/>
                <w:color w:val="000000"/>
                <w:lang w:val="en-CA"/>
              </w:rPr>
              <w:t>Use track changes for direct feedback</w:t>
            </w:r>
          </w:p>
          <w:p w14:paraId="3C6B2C8A" w14:textId="77777777" w:rsidR="000F1B13" w:rsidRPr="00F84527" w:rsidRDefault="000F1B13" w:rsidP="003F29C4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  <w:p w14:paraId="76986C24" w14:textId="77777777" w:rsidR="000F1B13" w:rsidRPr="00F84527" w:rsidRDefault="000F1B13" w:rsidP="003F29C4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84527">
              <w:rPr>
                <w:rFonts w:ascii="Calibri" w:eastAsia="Times New Roman" w:hAnsi="Calibri" w:cs="Calibri"/>
                <w:color w:val="000000"/>
                <w:lang w:val="en-CA"/>
              </w:rPr>
              <w:t xml:space="preserve">Use a rubric for targeted feedback and comment </w:t>
            </w:r>
          </w:p>
          <w:p w14:paraId="5079A241" w14:textId="77777777" w:rsidR="000F1B13" w:rsidRPr="00F84527" w:rsidRDefault="000F1B13" w:rsidP="003F29C4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  <w:p w14:paraId="65527725" w14:textId="77777777" w:rsidR="000F1B13" w:rsidRPr="00F84527" w:rsidRDefault="000F1B13" w:rsidP="003F29C4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F84527">
              <w:rPr>
                <w:rFonts w:ascii="Calibri" w:eastAsia="Times New Roman" w:hAnsi="Calibri" w:cs="Calibri"/>
                <w:color w:val="000000"/>
                <w:lang w:val="en-CA"/>
              </w:rPr>
              <w:t>Suggest students connect to current events or personal relevance rather than generic topics – this tends to promote academic integrity.</w:t>
            </w:r>
          </w:p>
        </w:tc>
      </w:tr>
    </w:tbl>
    <w:p w14:paraId="0AF94E74" w14:textId="77777777" w:rsidR="000F1B13" w:rsidRPr="00F84527" w:rsidRDefault="000F1B13" w:rsidP="000F1B13">
      <w:pPr>
        <w:ind w:left="720"/>
        <w:rPr>
          <w:rFonts w:ascii="Calibri" w:eastAsia="Times New Roman" w:hAnsi="Calibri" w:cs="Calibri"/>
          <w:color w:val="000000"/>
          <w:lang w:val="en-CA"/>
        </w:rPr>
      </w:pPr>
    </w:p>
    <w:p w14:paraId="19435C09" w14:textId="69131168" w:rsidR="000F1B13" w:rsidRPr="00F84527" w:rsidRDefault="000F1B13" w:rsidP="000F1B13">
      <w:pPr>
        <w:rPr>
          <w:rFonts w:ascii="Calibri" w:eastAsia="Times New Roman" w:hAnsi="Calibri" w:cs="Calibri"/>
          <w:color w:val="000000"/>
          <w:lang w:val="en-CA"/>
        </w:rPr>
      </w:pPr>
      <w:r w:rsidRPr="00F84527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n-CA"/>
        </w:rPr>
        <w:t xml:space="preserve">If it’s manageable, you could arrange a time for a phone call or video conferences with </w:t>
      </w:r>
      <w:r w:rsidR="00F84527" w:rsidRPr="00F84527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n-CA"/>
        </w:rPr>
        <w:t>each student</w:t>
      </w:r>
      <w:r w:rsidRPr="00F84527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n-CA"/>
        </w:rPr>
        <w:t xml:space="preserve"> to answer 1-2 questions about their project.</w:t>
      </w:r>
    </w:p>
    <w:p w14:paraId="4B376467" w14:textId="77777777" w:rsidR="00401EF1" w:rsidRPr="00F84527" w:rsidRDefault="000E7188">
      <w:pPr>
        <w:rPr>
          <w:rFonts w:ascii="Calibri" w:hAnsi="Calibri" w:cs="Calibri"/>
        </w:rPr>
      </w:pPr>
      <w:bookmarkStart w:id="0" w:name="_GoBack"/>
      <w:bookmarkEnd w:id="0"/>
    </w:p>
    <w:sectPr w:rsidR="00401EF1" w:rsidRPr="00F84527" w:rsidSect="000F1B13">
      <w:foot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52D13" w14:textId="77777777" w:rsidR="000E7188" w:rsidRDefault="000E7188" w:rsidP="00F949DC">
      <w:r>
        <w:separator/>
      </w:r>
    </w:p>
  </w:endnote>
  <w:endnote w:type="continuationSeparator" w:id="0">
    <w:p w14:paraId="7743CB22" w14:textId="77777777" w:rsidR="000E7188" w:rsidRDefault="000E7188" w:rsidP="00F9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9A30E" w14:textId="5902E4FB" w:rsidR="00F949DC" w:rsidRDefault="00F949D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EBEA78" wp14:editId="0B4E51C1">
          <wp:simplePos x="0" y="0"/>
          <wp:positionH relativeFrom="column">
            <wp:posOffset>256032</wp:posOffset>
          </wp:positionH>
          <wp:positionV relativeFrom="paragraph">
            <wp:posOffset>0</wp:posOffset>
          </wp:positionV>
          <wp:extent cx="888274" cy="310896"/>
          <wp:effectExtent l="0" t="0" r="1270" b="0"/>
          <wp:wrapTight wrapText="bothSides">
            <wp:wrapPolygon edited="0">
              <wp:start x="0" y="0"/>
              <wp:lineTo x="0" y="20319"/>
              <wp:lineTo x="21322" y="20319"/>
              <wp:lineTo x="2132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4.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274" cy="310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sz w:val="18"/>
        <w:szCs w:val="18"/>
      </w:rPr>
      <w:t>This work is licensed under a Creative Commons Attribution–Non-Commercial 4.0 International License. It was originally created by the Gwenna Moss Centre for Teaching and Learning.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D410C" w14:textId="77777777" w:rsidR="000E7188" w:rsidRDefault="000E7188" w:rsidP="00F949DC">
      <w:r>
        <w:separator/>
      </w:r>
    </w:p>
  </w:footnote>
  <w:footnote w:type="continuationSeparator" w:id="0">
    <w:p w14:paraId="4FB9C6FE" w14:textId="77777777" w:rsidR="000E7188" w:rsidRDefault="000E7188" w:rsidP="00F94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B13"/>
    <w:rsid w:val="000E7188"/>
    <w:rsid w:val="000F1B13"/>
    <w:rsid w:val="00207878"/>
    <w:rsid w:val="00274D6F"/>
    <w:rsid w:val="00335AD7"/>
    <w:rsid w:val="006966D1"/>
    <w:rsid w:val="00D257D9"/>
    <w:rsid w:val="00F84527"/>
    <w:rsid w:val="00F949DC"/>
    <w:rsid w:val="00FD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3D0D64"/>
  <w14:defaultImageDpi w14:val="32767"/>
  <w15:chartTrackingRefBased/>
  <w15:docId w15:val="{C8927E18-7D30-CF4F-8BD1-F8F64134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1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4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9DC"/>
  </w:style>
  <w:style w:type="paragraph" w:styleId="Footer">
    <w:name w:val="footer"/>
    <w:basedOn w:val="Normal"/>
    <w:link w:val="FooterChar"/>
    <w:uiPriority w:val="99"/>
    <w:unhideWhenUsed/>
    <w:rsid w:val="00F94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Bens</dc:creator>
  <cp:keywords/>
  <dc:description/>
  <cp:lastModifiedBy>Microsoft Office User</cp:lastModifiedBy>
  <cp:revision>2</cp:revision>
  <dcterms:created xsi:type="dcterms:W3CDTF">2020-08-12T20:12:00Z</dcterms:created>
  <dcterms:modified xsi:type="dcterms:W3CDTF">2020-08-12T20:12:00Z</dcterms:modified>
</cp:coreProperties>
</file>